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95" w:rsidRPr="00D86595" w:rsidRDefault="00D86595" w:rsidP="00D86595">
      <w:pPr>
        <w:pStyle w:val="ConsPlusNormal"/>
        <w:ind w:left="13041"/>
        <w:outlineLvl w:val="1"/>
        <w:rPr>
          <w:rFonts w:ascii="Times New Roman" w:hAnsi="Times New Roman" w:cs="Times New Roman"/>
          <w:sz w:val="28"/>
          <w:szCs w:val="28"/>
        </w:rPr>
      </w:pPr>
      <w:r w:rsidRPr="00D86595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D86595" w:rsidRPr="00D86595" w:rsidRDefault="00D86595" w:rsidP="00D86595">
      <w:pPr>
        <w:pStyle w:val="ConsPlusNormal"/>
        <w:ind w:left="13041"/>
        <w:rPr>
          <w:rFonts w:ascii="Times New Roman" w:hAnsi="Times New Roman" w:cs="Times New Roman"/>
          <w:sz w:val="28"/>
          <w:szCs w:val="28"/>
        </w:rPr>
      </w:pPr>
      <w:r w:rsidRPr="00D86595">
        <w:rPr>
          <w:rFonts w:ascii="Times New Roman" w:hAnsi="Times New Roman" w:cs="Times New Roman"/>
          <w:sz w:val="28"/>
          <w:szCs w:val="28"/>
        </w:rPr>
        <w:t>к Порядку</w:t>
      </w:r>
    </w:p>
    <w:p w:rsidR="00D86595" w:rsidRPr="00D86595" w:rsidRDefault="00D86595" w:rsidP="00D86595">
      <w:pPr>
        <w:pStyle w:val="ConsPlusNormal"/>
        <w:ind w:left="13041"/>
        <w:rPr>
          <w:rFonts w:ascii="Times New Roman" w:hAnsi="Times New Roman" w:cs="Times New Roman"/>
          <w:sz w:val="28"/>
          <w:szCs w:val="28"/>
        </w:rPr>
      </w:pPr>
    </w:p>
    <w:p w:rsidR="00D86595" w:rsidRDefault="00D86595" w:rsidP="00D86595">
      <w:pPr>
        <w:pStyle w:val="ConsPlusNormal"/>
        <w:ind w:left="13041"/>
        <w:outlineLvl w:val="2"/>
        <w:rPr>
          <w:rFonts w:ascii="Times New Roman" w:hAnsi="Times New Roman" w:cs="Times New Roman"/>
        </w:rPr>
      </w:pPr>
      <w:r w:rsidRPr="00D86595">
        <w:rPr>
          <w:rFonts w:ascii="Times New Roman" w:hAnsi="Times New Roman" w:cs="Times New Roman"/>
        </w:rPr>
        <w:t>Форма 3</w:t>
      </w:r>
    </w:p>
    <w:p w:rsidR="00D86595" w:rsidRDefault="00D86595" w:rsidP="00D86595">
      <w:pPr>
        <w:pStyle w:val="ConsPlusNormal"/>
        <w:ind w:left="13041"/>
        <w:outlineLvl w:val="2"/>
        <w:rPr>
          <w:rFonts w:ascii="Times New Roman" w:hAnsi="Times New Roman" w:cs="Times New Roman"/>
        </w:rPr>
      </w:pPr>
    </w:p>
    <w:p w:rsidR="00D86595" w:rsidRPr="00D86595" w:rsidRDefault="00D86595" w:rsidP="00D86595">
      <w:pPr>
        <w:pStyle w:val="ConsPlusNormal"/>
        <w:outlineLvl w:val="2"/>
        <w:rPr>
          <w:rFonts w:ascii="Times New Roman" w:hAnsi="Times New Roman" w:cs="Times New Roman"/>
        </w:rPr>
      </w:pPr>
      <w:bookmarkStart w:id="0" w:name="_GoBack"/>
      <w:bookmarkEnd w:id="0"/>
    </w:p>
    <w:p w:rsidR="00D86595" w:rsidRPr="00D86595" w:rsidRDefault="00D86595" w:rsidP="00D865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6595">
        <w:rPr>
          <w:rFonts w:ascii="Times New Roman" w:hAnsi="Times New Roman" w:cs="Times New Roman"/>
          <w:sz w:val="28"/>
          <w:szCs w:val="28"/>
        </w:rPr>
        <w:t>Финансирование объектов капитального строительства</w:t>
      </w:r>
    </w:p>
    <w:p w:rsidR="00D86595" w:rsidRPr="00D86595" w:rsidRDefault="00D86595" w:rsidP="00D865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6595">
        <w:rPr>
          <w:rFonts w:ascii="Times New Roman" w:hAnsi="Times New Roman" w:cs="Times New Roman"/>
          <w:sz w:val="28"/>
          <w:szCs w:val="28"/>
        </w:rPr>
        <w:t>за счет всех источников ресурсного обеспечения</w:t>
      </w:r>
    </w:p>
    <w:p w:rsidR="00D86595" w:rsidRPr="00D86595" w:rsidRDefault="00D86595" w:rsidP="00D865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65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6595">
        <w:rPr>
          <w:rFonts w:ascii="Times New Roman" w:hAnsi="Times New Roman" w:cs="Times New Roman"/>
          <w:sz w:val="28"/>
          <w:szCs w:val="28"/>
        </w:rPr>
        <w:t>жеквартально нарастающим итогом)</w:t>
      </w:r>
    </w:p>
    <w:p w:rsidR="00D86595" w:rsidRPr="00D86595" w:rsidRDefault="00D86595" w:rsidP="00D865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D86595">
        <w:rPr>
          <w:rFonts w:ascii="Times New Roman" w:hAnsi="Times New Roman" w:cs="Times New Roman"/>
          <w:sz w:val="28"/>
          <w:szCs w:val="28"/>
        </w:rPr>
        <w:t xml:space="preserve"> _________________ 20__ (Отчетный период)</w:t>
      </w:r>
    </w:p>
    <w:p w:rsidR="00D86595" w:rsidRPr="00D86595" w:rsidRDefault="00D86595" w:rsidP="00D865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6595" w:rsidRPr="00D86595" w:rsidRDefault="00D86595" w:rsidP="00D86595">
      <w:pPr>
        <w:pStyle w:val="ConsPlusNormal"/>
        <w:jc w:val="right"/>
        <w:rPr>
          <w:rFonts w:ascii="Times New Roman" w:hAnsi="Times New Roman" w:cs="Times New Roman"/>
        </w:rPr>
      </w:pPr>
      <w:r w:rsidRPr="00D86595">
        <w:rPr>
          <w:rFonts w:ascii="Times New Roman" w:hAnsi="Times New Roman" w:cs="Times New Roman"/>
        </w:rPr>
        <w:t>тыс. рублей</w:t>
      </w:r>
    </w:p>
    <w:p w:rsidR="00D86595" w:rsidRPr="00D86595" w:rsidRDefault="00D86595" w:rsidP="00D865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709"/>
        <w:gridCol w:w="851"/>
        <w:gridCol w:w="1134"/>
        <w:gridCol w:w="708"/>
        <w:gridCol w:w="567"/>
        <w:gridCol w:w="1134"/>
        <w:gridCol w:w="709"/>
        <w:gridCol w:w="709"/>
        <w:gridCol w:w="992"/>
        <w:gridCol w:w="709"/>
        <w:gridCol w:w="709"/>
        <w:gridCol w:w="992"/>
        <w:gridCol w:w="709"/>
        <w:gridCol w:w="708"/>
        <w:gridCol w:w="1055"/>
      </w:tblGrid>
      <w:tr w:rsidR="00D86595" w:rsidRPr="00D86595" w:rsidTr="00D86595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86595" w:rsidRPr="00D86595" w:rsidTr="00D86595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95" w:rsidRPr="00D86595" w:rsidRDefault="00D86595" w:rsidP="00D8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95" w:rsidRPr="00D86595" w:rsidRDefault="00D86595" w:rsidP="00D8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D86595" w:rsidRPr="00D86595" w:rsidTr="00D865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6595" w:rsidRPr="00D86595" w:rsidTr="00D86595">
        <w:tc>
          <w:tcPr>
            <w:tcW w:w="15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</w:p>
        </w:tc>
      </w:tr>
      <w:tr w:rsidR="00D86595" w:rsidRPr="00D86595" w:rsidTr="00D865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5" w:rsidRPr="00D86595" w:rsidTr="00D86595">
        <w:tc>
          <w:tcPr>
            <w:tcW w:w="15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По подпрограмме 1</w:t>
            </w:r>
          </w:p>
        </w:tc>
      </w:tr>
      <w:tr w:rsidR="00D86595" w:rsidRPr="00D86595" w:rsidTr="00D865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5" w:rsidRPr="00D86595" w:rsidTr="00D865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5" w:rsidRPr="00D86595" w:rsidTr="00D865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95" w:rsidRPr="00D86595" w:rsidTr="00D865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95" w:rsidRPr="00D86595" w:rsidRDefault="00D86595" w:rsidP="00D8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595" w:rsidRPr="00D86595" w:rsidRDefault="00D86595" w:rsidP="00D86595">
      <w:pPr>
        <w:spacing w:after="0" w:line="240" w:lineRule="auto"/>
        <w:rPr>
          <w:rFonts w:ascii="Times New Roman" w:hAnsi="Times New Roman" w:cs="Times New Roman"/>
        </w:rPr>
        <w:sectPr w:rsidR="00D86595" w:rsidRPr="00D86595" w:rsidSect="00D86595">
          <w:pgSz w:w="16840" w:h="11905" w:orient="landscape"/>
          <w:pgMar w:top="1418" w:right="567" w:bottom="709" w:left="1134" w:header="0" w:footer="0" w:gutter="0"/>
          <w:cols w:space="720"/>
        </w:sectPr>
      </w:pPr>
    </w:p>
    <w:p w:rsidR="00D86595" w:rsidRPr="00D86595" w:rsidRDefault="00D86595" w:rsidP="00D86595">
      <w:pPr>
        <w:spacing w:after="0" w:line="240" w:lineRule="auto"/>
        <w:rPr>
          <w:rFonts w:ascii="Times New Roman" w:hAnsi="Times New Roman" w:cs="Times New Roman"/>
        </w:rPr>
      </w:pPr>
    </w:p>
    <w:p w:rsidR="005419C7" w:rsidRPr="00D86595" w:rsidRDefault="005419C7" w:rsidP="00D86595">
      <w:pPr>
        <w:spacing w:after="0" w:line="240" w:lineRule="auto"/>
        <w:rPr>
          <w:rFonts w:ascii="Times New Roman" w:hAnsi="Times New Roman" w:cs="Times New Roman"/>
        </w:rPr>
      </w:pPr>
    </w:p>
    <w:sectPr w:rsidR="005419C7" w:rsidRPr="00D86595" w:rsidSect="00D86595">
      <w:pgSz w:w="16840" w:h="11906" w:orient="landscape"/>
      <w:pgMar w:top="141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B0"/>
    <w:rsid w:val="003022B0"/>
    <w:rsid w:val="005419C7"/>
    <w:rsid w:val="00D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3BF1"/>
  <w15:chartTrackingRefBased/>
  <w15:docId w15:val="{4C537B3E-9D77-4D23-A5AD-124C1752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2022-11-16T05:09:00Z</dcterms:created>
  <dcterms:modified xsi:type="dcterms:W3CDTF">2022-11-16T05:13:00Z</dcterms:modified>
</cp:coreProperties>
</file>